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517" w:rsidRPr="007D7B7F" w:rsidRDefault="009E6517" w:rsidP="007D7B7F">
      <w:pPr>
        <w:jc w:val="center"/>
        <w:rPr>
          <w:b/>
        </w:rPr>
      </w:pPr>
      <w:r w:rsidRPr="007D7B7F">
        <w:rPr>
          <w:b/>
        </w:rPr>
        <w:t>Comunicato Stampa</w:t>
      </w:r>
    </w:p>
    <w:p w:rsidR="009E6517" w:rsidRPr="007D7B7F" w:rsidRDefault="009E6517" w:rsidP="007D7B7F">
      <w:pPr>
        <w:jc w:val="center"/>
        <w:rPr>
          <w:b/>
        </w:rPr>
      </w:pPr>
    </w:p>
    <w:p w:rsidR="009E6517" w:rsidRPr="007D7B7F" w:rsidRDefault="009E6517" w:rsidP="007D7B7F">
      <w:pPr>
        <w:jc w:val="center"/>
        <w:rPr>
          <w:b/>
          <w:sz w:val="32"/>
          <w:szCs w:val="32"/>
        </w:rPr>
      </w:pPr>
      <w:r w:rsidRPr="007D7B7F">
        <w:rPr>
          <w:b/>
          <w:sz w:val="32"/>
          <w:szCs w:val="32"/>
        </w:rPr>
        <w:t>Attivazione dell’Organismo di Mediazione dell’Ordine</w:t>
      </w:r>
    </w:p>
    <w:p w:rsidR="009E6517" w:rsidRPr="007D7B7F" w:rsidRDefault="009E6517" w:rsidP="007D7B7F">
      <w:pPr>
        <w:jc w:val="center"/>
        <w:rPr>
          <w:b/>
          <w:sz w:val="32"/>
          <w:szCs w:val="32"/>
        </w:rPr>
      </w:pPr>
      <w:r w:rsidRPr="007D7B7F">
        <w:rPr>
          <w:b/>
          <w:sz w:val="32"/>
          <w:szCs w:val="32"/>
        </w:rPr>
        <w:t>dei Dottori Agronomi e dei Dottori Forestali</w:t>
      </w:r>
    </w:p>
    <w:p w:rsidR="009E6517" w:rsidRPr="007D7B7F" w:rsidRDefault="009E6517" w:rsidP="007D7B7F">
      <w:pPr>
        <w:jc w:val="center"/>
        <w:rPr>
          <w:b/>
          <w:sz w:val="32"/>
          <w:szCs w:val="32"/>
        </w:rPr>
      </w:pPr>
      <w:r w:rsidRPr="007D7B7F">
        <w:rPr>
          <w:b/>
          <w:sz w:val="32"/>
          <w:szCs w:val="32"/>
        </w:rPr>
        <w:t>della provincia di Bologna</w:t>
      </w:r>
    </w:p>
    <w:p w:rsidR="009E6517" w:rsidRPr="007D7B7F" w:rsidRDefault="009E6517" w:rsidP="007D7B7F">
      <w:pPr>
        <w:jc w:val="center"/>
      </w:pPr>
      <w:r w:rsidRPr="007D7B7F">
        <w:rPr>
          <w:color w:val="42671D"/>
          <w:szCs w:val="24"/>
        </w:rPr>
        <w:t>Presente il Presidente del Tribunale di Bologna e altre autorità istituzionali.</w:t>
      </w:r>
    </w:p>
    <w:p w:rsidR="009E6517" w:rsidRPr="007D7B7F" w:rsidRDefault="009E6517" w:rsidP="007D7B7F">
      <w:pPr>
        <w:jc w:val="both"/>
      </w:pPr>
    </w:p>
    <w:p w:rsidR="009E6517" w:rsidRPr="007D7B7F" w:rsidRDefault="009E6517" w:rsidP="007D7B7F">
      <w:pPr>
        <w:jc w:val="both"/>
        <w:rPr>
          <w:rStyle w:val="Emphasis"/>
          <w:i w:val="0"/>
        </w:rPr>
      </w:pPr>
      <w:r w:rsidRPr="007D7B7F">
        <w:rPr>
          <w:rStyle w:val="Emphasis"/>
          <w:i w:val="0"/>
          <w:sz w:val="28"/>
          <w:szCs w:val="28"/>
        </w:rPr>
        <w:t xml:space="preserve">In data Mercoledì 25 febbraio 2015, ore 17,30 presso il Salone del Museo del Patrimonio industriale, Via della Beverara, 123 Bologna, è stato attivato l’Organismo di Mediazione dell’Ordine dei Dottori Agronomi e dei Dottori Forestali della provincia di Bologna. Erano presenti il Dott. Francesco Scutellari, Presidente del Tribunale di Bologna, il Dott. Giorgio Tabellini, Presidente C.C.I.AA di Bologna, il P.I. Massimo Bastelli,  </w:t>
      </w:r>
      <w:r>
        <w:rPr>
          <w:rStyle w:val="Emphasis"/>
          <w:i w:val="0"/>
          <w:sz w:val="28"/>
          <w:szCs w:val="28"/>
        </w:rPr>
        <w:t xml:space="preserve">Consigliere </w:t>
      </w:r>
      <w:r w:rsidRPr="007D7B7F">
        <w:rPr>
          <w:rStyle w:val="Emphasis"/>
          <w:i w:val="0"/>
          <w:sz w:val="28"/>
          <w:szCs w:val="28"/>
        </w:rPr>
        <w:t>del Collegio dei Periti Industriali e Periti Industriali Laureati della provincia di Bologna, il Dr Gianni Guizzardi del Conaf, e l’Arch. Abatangelo</w:t>
      </w:r>
      <w:r>
        <w:rPr>
          <w:rStyle w:val="Emphasis"/>
          <w:i w:val="0"/>
          <w:sz w:val="28"/>
          <w:szCs w:val="28"/>
        </w:rPr>
        <w:t xml:space="preserve"> dell’</w:t>
      </w:r>
      <w:r w:rsidRPr="007D7B7F">
        <w:rPr>
          <w:rStyle w:val="Emphasis"/>
          <w:i w:val="0"/>
          <w:sz w:val="28"/>
          <w:szCs w:val="28"/>
        </w:rPr>
        <w:t xml:space="preserve">Ordine degli Architetti di Bologna. E’ intervenuto come relatore il Dott. Pasquale Gianniti del Tribunale di Bologna sul tema </w:t>
      </w:r>
      <w:r w:rsidRPr="007D7B7F">
        <w:rPr>
          <w:rStyle w:val="Emphasis"/>
          <w:b/>
          <w:i w:val="0"/>
          <w:sz w:val="28"/>
          <w:szCs w:val="28"/>
        </w:rPr>
        <w:t xml:space="preserve">“Il ruolo della mediazione: aspetti giuridici e giudiziari” </w:t>
      </w:r>
      <w:r w:rsidRPr="007D7B7F">
        <w:rPr>
          <w:rStyle w:val="Emphasis"/>
          <w:i w:val="0"/>
          <w:sz w:val="28"/>
          <w:szCs w:val="28"/>
        </w:rPr>
        <w:t xml:space="preserve">ed è seguita </w:t>
      </w:r>
      <w:smartTag w:uri="urn:schemas-microsoft-com:office:smarttags" w:element="PersonName">
        <w:smartTagPr>
          <w:attr w:name="ProductID" w:val="la “Presentazione"/>
        </w:smartTagPr>
        <w:r w:rsidRPr="007D7B7F">
          <w:rPr>
            <w:rStyle w:val="Emphasis"/>
            <w:i w:val="0"/>
            <w:sz w:val="28"/>
            <w:szCs w:val="28"/>
          </w:rPr>
          <w:t xml:space="preserve">la </w:t>
        </w:r>
        <w:r w:rsidRPr="007D7B7F">
          <w:rPr>
            <w:rStyle w:val="Emphasis"/>
            <w:b/>
            <w:i w:val="0"/>
            <w:sz w:val="28"/>
            <w:szCs w:val="28"/>
          </w:rPr>
          <w:t>“Presentazione</w:t>
        </w:r>
      </w:smartTag>
      <w:r w:rsidRPr="007D7B7F">
        <w:rPr>
          <w:rStyle w:val="Emphasis"/>
          <w:b/>
          <w:i w:val="0"/>
          <w:sz w:val="28"/>
          <w:szCs w:val="28"/>
        </w:rPr>
        <w:t xml:space="preserve"> dell’Organismo di Mediazione dell’Ordine dei Dottori Agronomi e dei Dottori Forestali della provincia di Bologna” </w:t>
      </w:r>
      <w:r w:rsidRPr="007D7B7F">
        <w:rPr>
          <w:rStyle w:val="Emphasis"/>
          <w:i w:val="0"/>
          <w:sz w:val="28"/>
          <w:szCs w:val="28"/>
        </w:rPr>
        <w:t xml:space="preserve"> da parte del Dr. </w:t>
      </w:r>
      <w:smartTag w:uri="urn:schemas-microsoft-com:office:smarttags" w:element="PersonName">
        <w:smartTagPr>
          <w:attr w:name="ProductID" w:val="Gabriele Testa"/>
        </w:smartTagPr>
        <w:r w:rsidRPr="007D7B7F">
          <w:rPr>
            <w:rStyle w:val="Emphasis"/>
            <w:i w:val="0"/>
            <w:sz w:val="28"/>
            <w:szCs w:val="28"/>
          </w:rPr>
          <w:t>Gabriele Testa</w:t>
        </w:r>
      </w:smartTag>
      <w:r w:rsidRPr="007D7B7F">
        <w:rPr>
          <w:rStyle w:val="Emphasis"/>
          <w:i w:val="0"/>
          <w:sz w:val="28"/>
          <w:szCs w:val="28"/>
        </w:rPr>
        <w:t xml:space="preserve"> Presidente ODAFBO e del suo direttore  Dott. Dario Schiraldi. Sono stati molto apprezzati dai presenti sia l’intervento del Presidente del Tribunale - che ha delineato la sit</w:t>
      </w:r>
      <w:r>
        <w:rPr>
          <w:rStyle w:val="Emphasis"/>
          <w:i w:val="0"/>
          <w:sz w:val="28"/>
          <w:szCs w:val="28"/>
        </w:rPr>
        <w:t>uazione in Italia e a Bologna su</w:t>
      </w:r>
      <w:r w:rsidRPr="007D7B7F">
        <w:rPr>
          <w:rStyle w:val="Emphasis"/>
          <w:i w:val="0"/>
          <w:sz w:val="28"/>
          <w:szCs w:val="28"/>
        </w:rPr>
        <w:t xml:space="preserve">lla situazione giudiziaria </w:t>
      </w:r>
      <w:r>
        <w:rPr>
          <w:rStyle w:val="Emphasis"/>
          <w:i w:val="0"/>
          <w:sz w:val="28"/>
          <w:szCs w:val="28"/>
        </w:rPr>
        <w:t>facendo una riflessione  sul ruolo che la mediazione pot</w:t>
      </w:r>
      <w:r w:rsidRPr="007D7B7F">
        <w:rPr>
          <w:rStyle w:val="Emphasis"/>
          <w:i w:val="0"/>
          <w:sz w:val="28"/>
          <w:szCs w:val="28"/>
        </w:rPr>
        <w:t>rebbe avere nel sistema giudiziario – sia l’appassionato approfondimento giuridico su</w:t>
      </w:r>
      <w:r>
        <w:rPr>
          <w:rStyle w:val="Emphasis"/>
          <w:i w:val="0"/>
          <w:sz w:val="28"/>
          <w:szCs w:val="28"/>
        </w:rPr>
        <w:t xml:space="preserve">l  tema sulla mediazione civile affrontato </w:t>
      </w:r>
      <w:r w:rsidRPr="007D7B7F">
        <w:rPr>
          <w:rStyle w:val="Emphasis"/>
          <w:i w:val="0"/>
          <w:sz w:val="28"/>
          <w:szCs w:val="28"/>
        </w:rPr>
        <w:t xml:space="preserve"> da parte   Dr Pasquale Gianniti del Tribunale di Bologna esperto in materia. </w:t>
      </w:r>
      <w:r>
        <w:rPr>
          <w:rStyle w:val="Emphasis"/>
          <w:i w:val="0"/>
          <w:sz w:val="28"/>
          <w:szCs w:val="28"/>
        </w:rPr>
        <w:t xml:space="preserve">Erano altresì presenti il Presidente dei Periti Agrari e Periti Agrari di Bologna  laureati Letizia Lotti, il Presidente del Collegio dei Geometri e Geometri laureati di Bologna </w:t>
      </w:r>
      <w:bookmarkStart w:id="0" w:name="_GoBack"/>
      <w:bookmarkEnd w:id="0"/>
      <w:r>
        <w:rPr>
          <w:rStyle w:val="Emphasis"/>
          <w:i w:val="0"/>
          <w:sz w:val="28"/>
          <w:szCs w:val="28"/>
        </w:rPr>
        <w:t xml:space="preserve">Stefano Dainesi. </w:t>
      </w:r>
      <w:r w:rsidRPr="007D7B7F">
        <w:rPr>
          <w:rStyle w:val="Emphasis"/>
          <w:i w:val="0"/>
          <w:sz w:val="28"/>
          <w:szCs w:val="28"/>
        </w:rPr>
        <w:t xml:space="preserve">Al termine numerose sono state le domande avanzate dai presenti </w:t>
      </w:r>
      <w:r>
        <w:rPr>
          <w:rStyle w:val="Emphasis"/>
          <w:i w:val="0"/>
          <w:sz w:val="28"/>
          <w:szCs w:val="28"/>
        </w:rPr>
        <w:t xml:space="preserve">a </w:t>
      </w:r>
      <w:r w:rsidRPr="007D7B7F">
        <w:rPr>
          <w:rStyle w:val="Emphasis"/>
          <w:i w:val="0"/>
          <w:sz w:val="28"/>
          <w:szCs w:val="28"/>
        </w:rPr>
        <w:t>cui hanno puntualmente risposto i relatori</w:t>
      </w:r>
      <w:r w:rsidRPr="007D7B7F">
        <w:rPr>
          <w:rStyle w:val="Emphasis"/>
          <w:i w:val="0"/>
        </w:rPr>
        <w:t xml:space="preserve">. </w:t>
      </w:r>
    </w:p>
    <w:p w:rsidR="009E6517" w:rsidRPr="005411D8" w:rsidRDefault="009E6517" w:rsidP="005411D8">
      <w:pPr>
        <w:spacing w:line="270" w:lineRule="atLeast"/>
        <w:rPr>
          <w:rFonts w:ascii="Trebuchet MS" w:hAnsi="Trebuchet MS"/>
          <w:color w:val="555555"/>
          <w:sz w:val="21"/>
          <w:szCs w:val="21"/>
        </w:rPr>
      </w:pPr>
      <w:r>
        <w:rPr>
          <w:rFonts w:ascii="Trebuchet MS" w:hAnsi="Trebuchet MS"/>
          <w:b/>
          <w:bCs/>
          <w:color w:val="555555"/>
          <w:sz w:val="21"/>
          <w:szCs w:val="21"/>
        </w:rPr>
        <w:t xml:space="preserve"> </w:t>
      </w:r>
      <w:r w:rsidRPr="005411D8">
        <w:rPr>
          <w:rFonts w:ascii="Trebuchet MS" w:hAnsi="Trebuchet MS"/>
          <w:color w:val="555555"/>
          <w:sz w:val="21"/>
          <w:szCs w:val="21"/>
        </w:rPr>
        <w:t>.</w:t>
      </w:r>
    </w:p>
    <w:p w:rsidR="009E6517" w:rsidRPr="005411D8" w:rsidRDefault="009E6517" w:rsidP="006873BE">
      <w:pPr>
        <w:jc w:val="both"/>
        <w:rPr>
          <w:b/>
          <w:szCs w:val="24"/>
        </w:rPr>
      </w:pPr>
    </w:p>
    <w:p w:rsidR="009E6517" w:rsidRDefault="009E6517"/>
    <w:sectPr w:rsidR="009E6517" w:rsidSect="00E310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3BE"/>
    <w:rsid w:val="00125A69"/>
    <w:rsid w:val="003073ED"/>
    <w:rsid w:val="00463D21"/>
    <w:rsid w:val="004F04B8"/>
    <w:rsid w:val="005411D8"/>
    <w:rsid w:val="006873BE"/>
    <w:rsid w:val="007D7B7F"/>
    <w:rsid w:val="009838E4"/>
    <w:rsid w:val="009841BF"/>
    <w:rsid w:val="009E6517"/>
    <w:rsid w:val="00A4034E"/>
    <w:rsid w:val="00C2336C"/>
    <w:rsid w:val="00D527B7"/>
    <w:rsid w:val="00D71FD2"/>
    <w:rsid w:val="00E310E9"/>
    <w:rsid w:val="00ED2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3BE"/>
    <w:rPr>
      <w:rFonts w:ascii="Times New Roman" w:eastAsia="Times New Roman" w:hAnsi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11D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411D8"/>
    <w:rPr>
      <w:rFonts w:ascii="Cambria" w:hAnsi="Cambria" w:cs="Times New Roman"/>
      <w:b/>
      <w:bCs/>
      <w:color w:val="4F81BD"/>
      <w:sz w:val="26"/>
      <w:szCs w:val="26"/>
      <w:lang w:eastAsia="it-IT"/>
    </w:rPr>
  </w:style>
  <w:style w:type="character" w:styleId="Hyperlink">
    <w:name w:val="Hyperlink"/>
    <w:basedOn w:val="DefaultParagraphFont"/>
    <w:uiPriority w:val="99"/>
    <w:semiHidden/>
    <w:rsid w:val="006873BE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rsid w:val="006873B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73BE"/>
    <w:rPr>
      <w:rFonts w:ascii="Times New Roman" w:hAnsi="Times New Roman" w:cs="Times New Roman"/>
      <w:sz w:val="20"/>
      <w:szCs w:val="20"/>
      <w:lang w:eastAsia="it-IT"/>
    </w:rPr>
  </w:style>
  <w:style w:type="character" w:styleId="Emphasis">
    <w:name w:val="Emphasis"/>
    <w:basedOn w:val="DefaultParagraphFont"/>
    <w:uiPriority w:val="99"/>
    <w:qFormat/>
    <w:locked/>
    <w:rsid w:val="007D7B7F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locked/>
    <w:rsid w:val="007D7B7F"/>
    <w:rPr>
      <w:rFonts w:cs="Times New Roman"/>
      <w:b/>
      <w:bCs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7D7B7F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D7B7F"/>
    <w:rPr>
      <w:rFonts w:ascii="Cambria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67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297</Words>
  <Characters>1696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subject/>
  <dc:creator>utente16</dc:creator>
  <cp:keywords/>
  <dc:description/>
  <cp:lastModifiedBy>Segreteria</cp:lastModifiedBy>
  <cp:revision>3</cp:revision>
  <dcterms:created xsi:type="dcterms:W3CDTF">2015-03-02T15:25:00Z</dcterms:created>
  <dcterms:modified xsi:type="dcterms:W3CDTF">2015-03-03T09:27:00Z</dcterms:modified>
</cp:coreProperties>
</file>