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3" w:rsidRDefault="00291AF3" w:rsidP="00291AF3">
      <w:pPr>
        <w:spacing w:line="330" w:lineRule="atLeast"/>
        <w:jc w:val="center"/>
        <w:rPr>
          <w:rFonts w:ascii="Trebuchet MS" w:hAnsi="Trebuchet MS"/>
          <w:b/>
          <w:bCs/>
          <w:color w:val="42671D"/>
          <w:sz w:val="30"/>
          <w:szCs w:val="30"/>
        </w:rPr>
      </w:pPr>
      <w:r>
        <w:rPr>
          <w:rFonts w:ascii="Trebuchet MS" w:hAnsi="Trebuchet MS"/>
          <w:b/>
          <w:bCs/>
          <w:color w:val="42671D"/>
          <w:sz w:val="30"/>
          <w:szCs w:val="30"/>
        </w:rPr>
        <w:t>Organismo di Mediazione dell’Ordine dei</w:t>
      </w:r>
      <w:r>
        <w:rPr>
          <w:rFonts w:ascii="Trebuchet MS" w:hAnsi="Trebuchet MS"/>
          <w:b/>
          <w:bCs/>
          <w:color w:val="42671D"/>
          <w:sz w:val="30"/>
          <w:szCs w:val="30"/>
        </w:rPr>
        <w:br/>
        <w:t>Dottori Agronomi e dei Dottori Forestali</w:t>
      </w:r>
      <w:r>
        <w:rPr>
          <w:rFonts w:ascii="Trebuchet MS" w:hAnsi="Trebuchet MS"/>
          <w:b/>
          <w:bCs/>
          <w:color w:val="42671D"/>
          <w:sz w:val="30"/>
          <w:szCs w:val="30"/>
        </w:rPr>
        <w:br/>
        <w:t> della Provincia di Bologna</w:t>
      </w:r>
    </w:p>
    <w:p w:rsidR="00291AF3" w:rsidRPr="00291AF3" w:rsidRDefault="00291AF3" w:rsidP="00291AF3">
      <w:pPr>
        <w:spacing w:line="330" w:lineRule="atLeast"/>
        <w:jc w:val="center"/>
        <w:rPr>
          <w:rFonts w:ascii="Trebuchet MS" w:hAnsi="Trebuchet MS"/>
          <w:b/>
          <w:bCs/>
          <w:color w:val="42671D"/>
          <w:sz w:val="30"/>
          <w:szCs w:val="30"/>
        </w:rPr>
      </w:pPr>
      <w:bookmarkStart w:id="0" w:name="_GoBack"/>
      <w:bookmarkEnd w:id="0"/>
      <w:r>
        <w:rPr>
          <w:rFonts w:ascii="Trebuchet MS" w:hAnsi="Trebuchet MS"/>
          <w:b/>
          <w:bCs/>
          <w:color w:val="555555"/>
          <w:sz w:val="21"/>
          <w:szCs w:val="21"/>
        </w:rPr>
        <w:t>Sede Legale: Via Giacomo Leopardi, 6 – 40122 Bologna</w:t>
      </w:r>
      <w:r>
        <w:rPr>
          <w:rFonts w:ascii="Trebuchet MS" w:hAnsi="Trebuchet MS"/>
          <w:b/>
          <w:bCs/>
          <w:color w:val="555555"/>
          <w:sz w:val="21"/>
          <w:szCs w:val="21"/>
        </w:rPr>
        <w:br/>
        <w:t xml:space="preserve">Sede Organismo di Mediazione: Via della </w:t>
      </w:r>
      <w:proofErr w:type="spellStart"/>
      <w:r>
        <w:rPr>
          <w:rFonts w:ascii="Trebuchet MS" w:hAnsi="Trebuchet MS"/>
          <w:b/>
          <w:bCs/>
          <w:color w:val="555555"/>
          <w:sz w:val="21"/>
          <w:szCs w:val="21"/>
        </w:rPr>
        <w:t>Beverara</w:t>
      </w:r>
      <w:proofErr w:type="spellEnd"/>
      <w:r>
        <w:rPr>
          <w:rFonts w:ascii="Trebuchet MS" w:hAnsi="Trebuchet MS"/>
          <w:b/>
          <w:bCs/>
          <w:color w:val="555555"/>
          <w:sz w:val="21"/>
          <w:szCs w:val="21"/>
        </w:rPr>
        <w:t xml:space="preserve"> 123, 40131 Bologna</w:t>
      </w:r>
      <w:r>
        <w:rPr>
          <w:rFonts w:ascii="Trebuchet MS" w:hAnsi="Trebuchet MS"/>
          <w:b/>
          <w:bCs/>
          <w:color w:val="555555"/>
          <w:sz w:val="21"/>
          <w:szCs w:val="21"/>
        </w:rPr>
        <w:br/>
      </w:r>
      <w:proofErr w:type="spellStart"/>
      <w:r>
        <w:rPr>
          <w:rFonts w:ascii="Trebuchet MS" w:hAnsi="Trebuchet MS"/>
          <w:b/>
          <w:bCs/>
          <w:color w:val="555555"/>
          <w:sz w:val="21"/>
          <w:szCs w:val="21"/>
        </w:rPr>
        <w:t>Tel</w:t>
      </w:r>
      <w:proofErr w:type="spellEnd"/>
      <w:r>
        <w:rPr>
          <w:rFonts w:ascii="Trebuchet MS" w:hAnsi="Trebuchet MS"/>
          <w:b/>
          <w:bCs/>
          <w:color w:val="555555"/>
          <w:sz w:val="21"/>
          <w:szCs w:val="21"/>
        </w:rPr>
        <w:t xml:space="preserve"> 051.6350944 – Fax 051.6350699</w:t>
      </w:r>
      <w:r>
        <w:rPr>
          <w:rFonts w:ascii="Trebuchet MS" w:hAnsi="Trebuchet MS"/>
          <w:b/>
          <w:bCs/>
          <w:color w:val="555555"/>
          <w:sz w:val="21"/>
          <w:szCs w:val="21"/>
        </w:rPr>
        <w:br/>
        <w:t>e-mail: </w:t>
      </w:r>
      <w:hyperlink r:id="rId5" w:history="1">
        <w:r>
          <w:rPr>
            <w:rStyle w:val="Collegamentoipertestuale"/>
            <w:rFonts w:ascii="Trebuchet MS" w:hAnsi="Trebuchet MS"/>
            <w:b/>
            <w:bCs/>
            <w:color w:val="8CBE4D"/>
            <w:sz w:val="21"/>
            <w:szCs w:val="21"/>
          </w:rPr>
          <w:t>segreteriabo@agronomiforestali-rer.it</w:t>
        </w:r>
      </w:hyperlink>
      <w:r>
        <w:rPr>
          <w:rFonts w:ascii="Trebuchet MS" w:hAnsi="Trebuchet MS"/>
          <w:b/>
          <w:bCs/>
          <w:color w:val="555555"/>
          <w:sz w:val="21"/>
          <w:szCs w:val="21"/>
        </w:rPr>
        <w:t> PEC: </w:t>
      </w:r>
      <w:hyperlink r:id="rId6" w:history="1">
        <w:r>
          <w:rPr>
            <w:rStyle w:val="Collegamentoipertestuale"/>
            <w:rFonts w:ascii="Trebuchet MS" w:hAnsi="Trebuchet MS"/>
            <w:b/>
            <w:bCs/>
            <w:color w:val="8CBE4D"/>
            <w:sz w:val="21"/>
            <w:szCs w:val="21"/>
          </w:rPr>
          <w:t>protocollo.odaf.bologna@conafpec.it</w:t>
        </w:r>
      </w:hyperlink>
    </w:p>
    <w:p w:rsidR="00291AF3" w:rsidRPr="00291AF3" w:rsidRDefault="00291AF3" w:rsidP="00291A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color w:val="B85B16"/>
          <w:kern w:val="36"/>
          <w:sz w:val="16"/>
          <w:szCs w:val="16"/>
          <w:lang w:eastAsia="it-IT"/>
        </w:rPr>
      </w:pPr>
      <w:r w:rsidRPr="00291AF3">
        <w:rPr>
          <w:rFonts w:ascii="Trebuchet MS" w:hAnsi="Trebuchet MS"/>
          <w:color w:val="555555"/>
          <w:sz w:val="16"/>
          <w:szCs w:val="16"/>
        </w:rPr>
        <w:t>C.F. 80150810374 – Iscritto al N. 926 del Reg. degli Organismi presso il Ministero della Giustizia</w:t>
      </w:r>
    </w:p>
    <w:p w:rsidR="00291AF3" w:rsidRDefault="00291AF3" w:rsidP="00291A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color w:val="B85B16"/>
          <w:kern w:val="36"/>
          <w:sz w:val="36"/>
          <w:szCs w:val="36"/>
          <w:lang w:eastAsia="it-IT"/>
        </w:rPr>
      </w:pPr>
    </w:p>
    <w:p w:rsidR="00291AF3" w:rsidRPr="00291AF3" w:rsidRDefault="00291AF3" w:rsidP="00291AF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color w:val="FF0000"/>
          <w:kern w:val="36"/>
          <w:sz w:val="36"/>
          <w:szCs w:val="36"/>
          <w:lang w:eastAsia="it-IT"/>
        </w:rPr>
      </w:pPr>
      <w:r w:rsidRPr="00291AF3">
        <w:rPr>
          <w:rFonts w:ascii="Arial" w:eastAsia="Times New Roman" w:hAnsi="Arial" w:cs="Arial"/>
          <w:b/>
          <w:caps/>
          <w:color w:val="FF0000"/>
          <w:kern w:val="36"/>
          <w:sz w:val="36"/>
          <w:szCs w:val="36"/>
          <w:lang w:eastAsia="it-IT"/>
        </w:rPr>
        <w:t>COME ATTIVARE UNA MEDIAZIONE</w:t>
      </w:r>
    </w:p>
    <w:p w:rsidR="00291AF3" w:rsidRDefault="00291AF3" w:rsidP="00291AF3">
      <w:pPr>
        <w:pStyle w:val="NormaleWeb"/>
        <w:spacing w:before="154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91AF3">
        <w:rPr>
          <w:rFonts w:ascii="Arial" w:hAnsi="Arial" w:cs="Arial"/>
          <w:color w:val="000000"/>
          <w:sz w:val="28"/>
          <w:szCs w:val="28"/>
        </w:rPr>
        <w:t>I cittadini possono giungere alla mediazione per: </w:t>
      </w:r>
      <w:r w:rsidRPr="00291AF3">
        <w:rPr>
          <w:rFonts w:ascii="Arial" w:hAnsi="Arial" w:cs="Arial"/>
          <w:color w:val="000000"/>
          <w:sz w:val="28"/>
          <w:szCs w:val="28"/>
        </w:rPr>
        <w:br/>
        <w:t>- una clausola di mediazione</w:t>
      </w:r>
      <w:r w:rsidRPr="00291AF3">
        <w:rPr>
          <w:rFonts w:ascii="Arial" w:hAnsi="Arial" w:cs="Arial"/>
          <w:color w:val="000000"/>
          <w:sz w:val="28"/>
          <w:szCs w:val="28"/>
        </w:rPr>
        <w:br/>
        <w:t>- uno specifico invito formale del giudice</w:t>
      </w:r>
      <w:r w:rsidRPr="00291AF3">
        <w:rPr>
          <w:rFonts w:ascii="Arial" w:hAnsi="Arial" w:cs="Arial"/>
          <w:color w:val="000000"/>
          <w:sz w:val="28"/>
          <w:szCs w:val="28"/>
        </w:rPr>
        <w:br/>
        <w:t>- mediazione volontaria</w:t>
      </w:r>
      <w:r w:rsidRPr="00291AF3">
        <w:rPr>
          <w:rFonts w:ascii="Arial" w:hAnsi="Arial" w:cs="Arial"/>
          <w:color w:val="000000"/>
          <w:sz w:val="28"/>
          <w:szCs w:val="28"/>
        </w:rPr>
        <w:br/>
        <w:t>- mediazione obbligatoria nella seguenti materie: successione ereditaria; contratti bancari; comodato; danni da diffamazione; diritti reali; patti di famiglia; danni da R.C. medica; contratti assicurativi; divisione; locazione; affitto d'azienda; contratti finanziari.</w:t>
      </w:r>
      <w:r w:rsidRPr="00291AF3">
        <w:rPr>
          <w:rFonts w:ascii="Arial" w:hAnsi="Arial" w:cs="Arial"/>
          <w:color w:val="000000"/>
          <w:sz w:val="28"/>
          <w:szCs w:val="28"/>
        </w:rPr>
        <w:br/>
      </w:r>
      <w:r w:rsidRPr="00291AF3">
        <w:rPr>
          <w:rFonts w:ascii="Arial" w:hAnsi="Arial" w:cs="Arial"/>
          <w:color w:val="000000"/>
          <w:sz w:val="28"/>
          <w:szCs w:val="28"/>
        </w:rPr>
        <w:br/>
        <w:t>L'avvio della procedura è semplice, rapido ed informale: per avviare un incontro di mediazione presso l’Or</w:t>
      </w:r>
      <w:r>
        <w:rPr>
          <w:rFonts w:ascii="Arial" w:hAnsi="Arial" w:cs="Arial"/>
          <w:color w:val="000000"/>
          <w:sz w:val="28"/>
          <w:szCs w:val="28"/>
        </w:rPr>
        <w:t xml:space="preserve">ganismo di Mediazione dei Dottori Agronomi e Forestali </w:t>
      </w:r>
      <w:r w:rsidRPr="00291AF3">
        <w:rPr>
          <w:rFonts w:ascii="Arial" w:hAnsi="Arial" w:cs="Arial"/>
          <w:color w:val="000000"/>
          <w:sz w:val="28"/>
          <w:szCs w:val="28"/>
        </w:rPr>
        <w:t xml:space="preserve"> la parte interessata deposita presso la Segreteria dell'Organismo stesso, il modulo di </w:t>
      </w:r>
      <w:hyperlink r:id="rId7" w:tgtFrame="_blank" w:history="1">
        <w:r w:rsidRPr="00291AF3">
          <w:rPr>
            <w:rFonts w:ascii="Arial" w:hAnsi="Arial" w:cs="Arial"/>
            <w:b/>
            <w:bCs/>
            <w:color w:val="2B5A94"/>
            <w:sz w:val="28"/>
            <w:szCs w:val="28"/>
            <w:u w:val="single"/>
          </w:rPr>
          <w:t>domanda di mediazione</w:t>
        </w:r>
      </w:hyperlink>
      <w:r w:rsidRPr="00291AF3">
        <w:rPr>
          <w:rFonts w:ascii="Arial" w:hAnsi="Arial" w:cs="Arial"/>
          <w:color w:val="000000"/>
          <w:sz w:val="28"/>
          <w:szCs w:val="28"/>
        </w:rPr>
        <w:t>, debitamente compilato.</w:t>
      </w:r>
    </w:p>
    <w:p w:rsidR="00291AF3" w:rsidRPr="00291AF3" w:rsidRDefault="00291AF3" w:rsidP="00291AF3">
      <w:pPr>
        <w:pStyle w:val="NormaleWeb"/>
        <w:spacing w:before="154" w:beforeAutospacing="0" w:after="0" w:afterAutospacing="0"/>
        <w:jc w:val="center"/>
        <w:rPr>
          <w:b/>
        </w:rPr>
      </w:pPr>
      <w:r w:rsidRPr="00291AF3">
        <w:rPr>
          <w:rFonts w:ascii="Arial" w:hAnsi="Arial" w:cs="Arial"/>
          <w:b/>
          <w:color w:val="000000"/>
          <w:sz w:val="28"/>
          <w:szCs w:val="28"/>
        </w:rPr>
        <w:t>Vedi :</w:t>
      </w:r>
      <w:r w:rsidRPr="00291AF3">
        <w:rPr>
          <w:rFonts w:eastAsiaTheme="minorEastAsia" w:hAnsi="Calibri"/>
          <w:b/>
          <w:color w:val="000000" w:themeColor="text1"/>
          <w:kern w:val="24"/>
          <w:sz w:val="64"/>
          <w:szCs w:val="64"/>
          <w:u w:val="single"/>
        </w:rPr>
        <w:t xml:space="preserve"> </w:t>
      </w:r>
      <w:r w:rsidRPr="00291AF3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28"/>
          <w:u w:val="single"/>
        </w:rPr>
        <w:t>http://www.agronomiforestali-rer.it/ordine-di-bologna/contatti/organismo-di-mediazione/</w:t>
      </w:r>
    </w:p>
    <w:p w:rsidR="00291AF3" w:rsidRPr="00291AF3" w:rsidRDefault="00291AF3" w:rsidP="00291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La Segreteria dell'Organismo si attiverà per contattare, via fax o tramite lettera raccomandata, l’altra parte per verificarne la disponibili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tà a partecipare all’incontro.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Se </w:t>
      </w:r>
      <w:r w:rsidRPr="00291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l'altra parte accetta</w:t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il tentativo di conciliazione, dovrà far pervenire alla Segreteria dell'Organismo il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291AF3">
        <w:rPr>
          <w:rFonts w:ascii="Arial" w:eastAsia="Times New Roman" w:hAnsi="Arial" w:cs="Arial"/>
          <w:b/>
          <w:bCs/>
          <w:color w:val="2B5A94"/>
          <w:sz w:val="28"/>
          <w:szCs w:val="28"/>
          <w:u w:val="single"/>
          <w:lang w:eastAsia="it-IT"/>
        </w:rPr>
        <w:t>modulo di adesione</w:t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 </w:t>
      </w:r>
      <w:r w:rsidRPr="00291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entro 8 giorni</w:t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dall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 data fissata per l'incontro.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Nel caso le parti fossero già d'accordo ad attivare la procedura, possono rivolgersi direttamente alla Segreteria dell'Organismo </w:t>
      </w:r>
      <w:r w:rsidRPr="00291AF3">
        <w:rPr>
          <w:rFonts w:ascii="Arial" w:eastAsia="Times New Roman" w:hAnsi="Arial" w:cs="Arial"/>
          <w:color w:val="000000"/>
          <w:sz w:val="28"/>
          <w:szCs w:val="28"/>
          <w:u w:val="single"/>
          <w:lang w:eastAsia="it-IT"/>
        </w:rPr>
        <w:t>depositando</w:t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 il modulo di </w:t>
      </w:r>
      <w:hyperlink r:id="rId8" w:tgtFrame="_blank" w:history="1">
        <w:r w:rsidRPr="00291AF3">
          <w:rPr>
            <w:rFonts w:ascii="Arial" w:eastAsia="Times New Roman" w:hAnsi="Arial" w:cs="Arial"/>
            <w:b/>
            <w:bCs/>
            <w:color w:val="2B5A94"/>
            <w:sz w:val="28"/>
            <w:szCs w:val="28"/>
            <w:u w:val="single"/>
            <w:lang w:eastAsia="it-IT"/>
          </w:rPr>
          <w:t>domanda di mediazione congiunta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</w:r>
      <w:r w:rsidRPr="00291AF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Segreteria dell'Organismo provvederà a comunicare alle parti ogni informazione considerata utile relativa allo stato della procedura quale ad esempio: l'accettazione o il rifiuto dell'altra parte alla mediazione, la data fissata per l'incontro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</w:p>
    <w:p w:rsidR="003C22DE" w:rsidRDefault="003C22DE"/>
    <w:sectPr w:rsidR="003C2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3"/>
    <w:rsid w:val="00291AF3"/>
    <w:rsid w:val="003C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1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1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avvocatimilano.it/upload/file/allegati_articoli/DOC%20ORGANISMO/ISTANZA-CONGIUNTA%20nov%20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dineavvocatimilano.it/upload/file/allegati_articoli/DOC%20ORGANISMO/ISTANZA-MEDIAZIONE%20nov%20201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.odaf.bologna@conafpec.it" TargetMode="External"/><Relationship Id="rId5" Type="http://schemas.openxmlformats.org/officeDocument/2006/relationships/hyperlink" Target="mailto:segreteriabo@agronomiforestali-rer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utente16</cp:lastModifiedBy>
  <cp:revision>1</cp:revision>
  <dcterms:created xsi:type="dcterms:W3CDTF">2015-02-26T09:22:00Z</dcterms:created>
  <dcterms:modified xsi:type="dcterms:W3CDTF">2015-02-26T09:31:00Z</dcterms:modified>
</cp:coreProperties>
</file>